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C84" w14:textId="6496DC6F" w:rsidR="000A48D8" w:rsidRPr="00F064BF" w:rsidRDefault="008D141A" w:rsidP="0070659C">
      <w:pPr>
        <w:pStyle w:val="Titre"/>
        <w:jc w:val="left"/>
        <w:outlineLvl w:val="0"/>
        <w:rPr>
          <w:color w:val="365F91" w:themeColor="accent1" w:themeShade="BF"/>
          <w:lang w:val="fr-FR"/>
        </w:rPr>
      </w:pPr>
      <w:r>
        <w:rPr>
          <w:noProof/>
          <w:color w:val="C00000"/>
          <w:lang w:val="fr-FR"/>
        </w:rPr>
        <w:drawing>
          <wp:anchor distT="0" distB="0" distL="114300" distR="114300" simplePos="0" relativeHeight="251658240" behindDoc="0" locked="0" layoutInCell="1" allowOverlap="1" wp14:anchorId="52F04E7B" wp14:editId="64C4469B">
            <wp:simplePos x="0" y="0"/>
            <wp:positionH relativeFrom="margin">
              <wp:posOffset>-219075</wp:posOffset>
            </wp:positionH>
            <wp:positionV relativeFrom="paragraph">
              <wp:posOffset>-9525</wp:posOffset>
            </wp:positionV>
            <wp:extent cx="1238250" cy="70691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D8" w:rsidRPr="00F064BF">
        <w:rPr>
          <w:color w:val="C00000"/>
          <w:lang w:val="fr-FR"/>
        </w:rPr>
        <w:t xml:space="preserve"> </w:t>
      </w:r>
    </w:p>
    <w:p w14:paraId="199AE5AA" w14:textId="77777777" w:rsidR="000A48D8" w:rsidRPr="00F064BF" w:rsidRDefault="006C0267" w:rsidP="001A690A">
      <w:pPr>
        <w:pStyle w:val="Titre"/>
        <w:spacing w:after="120"/>
        <w:outlineLvl w:val="0"/>
        <w:rPr>
          <w:color w:val="244061" w:themeColor="accent1" w:themeShade="80"/>
          <w:lang w:val="fr-FR"/>
        </w:rPr>
      </w:pPr>
      <w:r w:rsidRPr="00F064BF">
        <w:rPr>
          <w:color w:val="244061" w:themeColor="accent1" w:themeShade="80"/>
          <w:lang w:val="fr-FR"/>
        </w:rPr>
        <w:t xml:space="preserve">Return </w:t>
      </w:r>
      <w:proofErr w:type="spellStart"/>
      <w:r w:rsidRPr="00F064BF">
        <w:rPr>
          <w:color w:val="244061" w:themeColor="accent1" w:themeShade="80"/>
          <w:lang w:val="fr-FR"/>
        </w:rPr>
        <w:t>Material</w:t>
      </w:r>
      <w:proofErr w:type="spellEnd"/>
      <w:r w:rsidRPr="00F064BF">
        <w:rPr>
          <w:color w:val="244061" w:themeColor="accent1" w:themeShade="80"/>
          <w:lang w:val="fr-FR"/>
        </w:rPr>
        <w:t xml:space="preserve"> </w:t>
      </w:r>
      <w:proofErr w:type="spellStart"/>
      <w:r w:rsidRPr="00F064BF">
        <w:rPr>
          <w:color w:val="244061" w:themeColor="accent1" w:themeShade="80"/>
          <w:lang w:val="fr-FR"/>
        </w:rPr>
        <w:t>Authorization</w:t>
      </w:r>
      <w:proofErr w:type="spellEnd"/>
      <w:r w:rsidRPr="00F064BF">
        <w:rPr>
          <w:color w:val="244061" w:themeColor="accent1" w:themeShade="80"/>
          <w:lang w:val="fr-FR"/>
        </w:rPr>
        <w:t xml:space="preserve"> (RMA)</w:t>
      </w:r>
    </w:p>
    <w:p w14:paraId="666958D6" w14:textId="77777777" w:rsidR="006C0267" w:rsidRPr="001A690A" w:rsidRDefault="00187892" w:rsidP="0070659C">
      <w:pPr>
        <w:pStyle w:val="Titre"/>
        <w:outlineLvl w:val="0"/>
        <w:rPr>
          <w:color w:val="244061" w:themeColor="accent1" w:themeShade="80"/>
          <w:lang w:val="fr-FR"/>
        </w:rPr>
      </w:pPr>
      <w:r w:rsidRPr="001A690A">
        <w:rPr>
          <w:color w:val="244061" w:themeColor="accent1" w:themeShade="80"/>
          <w:lang w:val="fr-FR"/>
        </w:rPr>
        <w:t>Formulaire de demande</w:t>
      </w:r>
      <w:r w:rsidR="001A690A" w:rsidRPr="001A690A">
        <w:rPr>
          <w:color w:val="244061" w:themeColor="accent1" w:themeShade="80"/>
          <w:lang w:val="fr-FR"/>
        </w:rPr>
        <w:t xml:space="preserve"> de retour SAV</w:t>
      </w:r>
    </w:p>
    <w:p w14:paraId="7281FEC7" w14:textId="77777777" w:rsidR="000A48D8" w:rsidRPr="001A690A" w:rsidRDefault="000A48D8" w:rsidP="006C0267">
      <w:pPr>
        <w:pStyle w:val="Titre"/>
        <w:ind w:right="-142"/>
        <w:jc w:val="left"/>
        <w:outlineLvl w:val="0"/>
        <w:rPr>
          <w:b w:val="0"/>
          <w:sz w:val="16"/>
          <w:szCs w:val="18"/>
          <w:lang w:val="fr-FR" w:eastAsia="zh-CN"/>
        </w:rPr>
      </w:pPr>
    </w:p>
    <w:p w14:paraId="00180DDC" w14:textId="77777777" w:rsidR="006C0267" w:rsidRPr="006C0267" w:rsidRDefault="006C0267" w:rsidP="00807526">
      <w:pPr>
        <w:pStyle w:val="Titre"/>
        <w:ind w:left="-567" w:right="-425"/>
        <w:jc w:val="both"/>
        <w:outlineLvl w:val="0"/>
        <w:rPr>
          <w:b w:val="0"/>
          <w:sz w:val="20"/>
          <w:lang w:val="fr-FR" w:eastAsia="zh-CN"/>
        </w:rPr>
      </w:pPr>
      <w:r w:rsidRPr="006C0267">
        <w:rPr>
          <w:b w:val="0"/>
          <w:sz w:val="20"/>
          <w:lang w:val="fr-FR" w:eastAsia="zh-CN"/>
        </w:rPr>
        <w:t>Afin de faciliter le traitement de votre demande de SAV veuillez remplir ce formulaire et nous le retourner avec le colis.</w:t>
      </w:r>
      <w:r>
        <w:rPr>
          <w:b w:val="0"/>
          <w:sz w:val="20"/>
          <w:lang w:val="fr-FR" w:eastAsia="zh-CN"/>
        </w:rPr>
        <w:t xml:space="preserve">  </w:t>
      </w:r>
      <w:r w:rsidRPr="006C0267">
        <w:rPr>
          <w:b w:val="0"/>
          <w:sz w:val="20"/>
          <w:lang w:val="fr-FR" w:eastAsia="zh-CN"/>
        </w:rPr>
        <w:t xml:space="preserve">Les informations demandées nous permettront de mieux comprendre l’origine du problème et d’orienter votre demande vers le service le plus pertinent.  Nous vous demandons donc d’être le plus précis possible </w:t>
      </w:r>
      <w:r>
        <w:rPr>
          <w:b w:val="0"/>
          <w:sz w:val="20"/>
          <w:lang w:val="fr-FR" w:eastAsia="zh-CN"/>
        </w:rPr>
        <w:t>dans la description du problème et de fournir toutes photos ou résultats de mesures réalisées sur le terrain.</w:t>
      </w:r>
    </w:p>
    <w:p w14:paraId="35D86440" w14:textId="2235E4C3" w:rsidR="006C0267" w:rsidRPr="006C0267" w:rsidRDefault="006C0267" w:rsidP="00807526">
      <w:pPr>
        <w:pStyle w:val="Titre"/>
        <w:ind w:left="-567" w:right="-425"/>
        <w:jc w:val="both"/>
        <w:outlineLvl w:val="0"/>
        <w:rPr>
          <w:b w:val="0"/>
          <w:sz w:val="20"/>
          <w:lang w:val="fr-FR" w:eastAsia="zh-CN"/>
        </w:rPr>
      </w:pPr>
      <w:r w:rsidRPr="006C0267">
        <w:rPr>
          <w:b w:val="0"/>
          <w:sz w:val="20"/>
          <w:lang w:val="fr-FR" w:eastAsia="zh-CN"/>
        </w:rPr>
        <w:t xml:space="preserve">Vous devez </w:t>
      </w:r>
      <w:r w:rsidRPr="00F76917">
        <w:rPr>
          <w:color w:val="C00000"/>
          <w:sz w:val="20"/>
          <w:lang w:val="fr-FR" w:eastAsia="zh-CN"/>
        </w:rPr>
        <w:t>contacter SEF</w:t>
      </w:r>
      <w:r w:rsidRPr="00F76917">
        <w:rPr>
          <w:b w:val="0"/>
          <w:color w:val="C00000"/>
          <w:sz w:val="20"/>
          <w:lang w:val="fr-FR" w:eastAsia="zh-CN"/>
        </w:rPr>
        <w:t xml:space="preserve"> </w:t>
      </w:r>
      <w:r w:rsidR="008D141A">
        <w:rPr>
          <w:color w:val="C00000"/>
          <w:sz w:val="20"/>
          <w:lang w:val="fr-FR" w:eastAsia="zh-CN"/>
        </w:rPr>
        <w:t>Power</w:t>
      </w:r>
      <w:r w:rsidRPr="00F76917">
        <w:rPr>
          <w:b w:val="0"/>
          <w:color w:val="C00000"/>
          <w:sz w:val="20"/>
          <w:lang w:val="fr-FR" w:eastAsia="zh-CN"/>
        </w:rPr>
        <w:t xml:space="preserve"> </w:t>
      </w:r>
      <w:r w:rsidRPr="006C0267">
        <w:rPr>
          <w:b w:val="0"/>
          <w:sz w:val="20"/>
          <w:lang w:val="fr-FR" w:eastAsia="zh-CN"/>
        </w:rPr>
        <w:t xml:space="preserve">et obtenir un </w:t>
      </w:r>
      <w:r w:rsidRPr="00F76917">
        <w:rPr>
          <w:color w:val="C00000"/>
          <w:sz w:val="20"/>
          <w:lang w:val="fr-FR" w:eastAsia="zh-CN"/>
        </w:rPr>
        <w:t>numéro de suivi RMA</w:t>
      </w:r>
      <w:r w:rsidRPr="00F76917">
        <w:rPr>
          <w:b w:val="0"/>
          <w:color w:val="C00000"/>
          <w:sz w:val="20"/>
          <w:lang w:val="fr-FR" w:eastAsia="zh-CN"/>
        </w:rPr>
        <w:t xml:space="preserve"> </w:t>
      </w:r>
      <w:r w:rsidRPr="006C0267">
        <w:rPr>
          <w:b w:val="0"/>
          <w:sz w:val="20"/>
          <w:lang w:val="fr-FR" w:eastAsia="zh-CN"/>
        </w:rPr>
        <w:t>avant de nous retourner les pièces.</w:t>
      </w:r>
    </w:p>
    <w:p w14:paraId="498AAEFC" w14:textId="77777777" w:rsidR="006C0267" w:rsidRPr="006C0267" w:rsidRDefault="006C0267" w:rsidP="00807526">
      <w:pPr>
        <w:pStyle w:val="Titre"/>
        <w:ind w:left="-567" w:right="-425"/>
        <w:jc w:val="both"/>
        <w:outlineLvl w:val="0"/>
        <w:rPr>
          <w:b w:val="0"/>
          <w:sz w:val="20"/>
          <w:lang w:val="fr-FR" w:eastAsia="zh-CN"/>
        </w:rPr>
      </w:pPr>
      <w:r w:rsidRPr="006C0267">
        <w:rPr>
          <w:b w:val="0"/>
          <w:sz w:val="20"/>
          <w:lang w:val="fr-FR" w:eastAsia="zh-CN"/>
        </w:rPr>
        <w:t xml:space="preserve">Le colis devra nous parvenir avec le présent formulaire dans un délai de </w:t>
      </w:r>
      <w:r w:rsidRPr="00F76917">
        <w:rPr>
          <w:b w:val="0"/>
          <w:sz w:val="20"/>
          <w:lang w:val="fr-FR" w:eastAsia="zh-CN"/>
        </w:rPr>
        <w:t>30 jours</w:t>
      </w:r>
      <w:r w:rsidRPr="006C0267">
        <w:rPr>
          <w:b w:val="0"/>
          <w:sz w:val="20"/>
          <w:lang w:val="fr-FR" w:eastAsia="zh-CN"/>
        </w:rPr>
        <w:t>.</w:t>
      </w:r>
    </w:p>
    <w:p w14:paraId="6867E8D0" w14:textId="77777777" w:rsidR="006C0267" w:rsidRPr="002A6280" w:rsidRDefault="006C0267" w:rsidP="006C0267">
      <w:pPr>
        <w:pStyle w:val="Titre"/>
        <w:jc w:val="left"/>
        <w:outlineLvl w:val="0"/>
        <w:rPr>
          <w:b w:val="0"/>
          <w:sz w:val="18"/>
          <w:szCs w:val="18"/>
          <w:lang w:val="fr-FR" w:eastAsia="zh-CN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693"/>
        <w:gridCol w:w="2835"/>
      </w:tblGrid>
      <w:tr w:rsidR="006C0267" w:rsidRPr="00C35DD6" w14:paraId="4EF0E955" w14:textId="77777777" w:rsidTr="00826043">
        <w:trPr>
          <w:trHeight w:val="11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5B69A6" w14:textId="77777777" w:rsidR="006C0267" w:rsidRPr="00BC313E" w:rsidRDefault="006C0267" w:rsidP="00F46008">
            <w:pPr>
              <w:spacing w:before="40" w:after="40"/>
              <w:rPr>
                <w:b/>
                <w:szCs w:val="18"/>
                <w:lang w:val="fr-FR" w:eastAsia="zh-CN"/>
              </w:rPr>
            </w:pPr>
            <w:r w:rsidRPr="00BC313E">
              <w:rPr>
                <w:rFonts w:ascii="Arial" w:hAnsi="Arial"/>
                <w:b/>
                <w:szCs w:val="18"/>
                <w:lang w:val="fr-FR"/>
              </w:rPr>
              <w:t>Informations client</w:t>
            </w:r>
          </w:p>
        </w:tc>
      </w:tr>
      <w:tr w:rsidR="00807526" w:rsidRPr="00C35DD6" w14:paraId="6356F8C6" w14:textId="77777777" w:rsidTr="00A36C66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44E9A" w14:textId="77777777" w:rsidR="00807526" w:rsidRPr="00BC313E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 w:eastAsia="zh-CN"/>
              </w:rPr>
            </w:pPr>
            <w:r w:rsidRPr="002A6280">
              <w:rPr>
                <w:rFonts w:ascii="Arial" w:hAnsi="Arial"/>
                <w:sz w:val="18"/>
                <w:szCs w:val="18"/>
                <w:lang w:val="fr-FR"/>
              </w:rPr>
              <w:t>Date de la demande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2EC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58684CA" w14:textId="77777777" w:rsidR="00807526" w:rsidRPr="00BC313E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Nom de la Société</w:t>
            </w:r>
          </w:p>
        </w:tc>
        <w:tc>
          <w:tcPr>
            <w:tcW w:w="2835" w:type="dxa"/>
          </w:tcPr>
          <w:p w14:paraId="74A1195D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07526" w:rsidRPr="00807526" w14:paraId="446EC57A" w14:textId="77777777" w:rsidTr="00A36C66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2A4AA" w14:textId="77777777" w:rsidR="00807526" w:rsidRPr="00BC313E" w:rsidRDefault="00807526" w:rsidP="00A36C6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 w:rsidRPr="00BC313E"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 xml:space="preserve">Nom du </w:t>
            </w:r>
            <w:r w:rsidRPr="00A36C66">
              <w:rPr>
                <w:rFonts w:ascii="Arial" w:hAnsi="Arial"/>
                <w:sz w:val="18"/>
                <w:szCs w:val="18"/>
                <w:lang w:val="fr-FR"/>
              </w:rPr>
              <w:t>demandeur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458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1B5EB7E" w14:textId="77777777" w:rsidR="00807526" w:rsidRPr="00BC313E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Nom du référent technique</w:t>
            </w:r>
          </w:p>
        </w:tc>
        <w:tc>
          <w:tcPr>
            <w:tcW w:w="2835" w:type="dxa"/>
          </w:tcPr>
          <w:p w14:paraId="5B180B1A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07526" w:rsidRPr="00A36C66" w14:paraId="1096D19C" w14:textId="77777777" w:rsidTr="00A36C66">
        <w:trPr>
          <w:trHeight w:val="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ABBC6" w14:textId="77777777" w:rsidR="00807526" w:rsidRPr="00BC313E" w:rsidRDefault="00807526" w:rsidP="00A36C6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N° </w:t>
            </w:r>
            <w:r w:rsidR="00A36C66">
              <w:rPr>
                <w:rFonts w:ascii="Arial" w:hAnsi="Arial"/>
                <w:sz w:val="18"/>
                <w:szCs w:val="18"/>
                <w:lang w:val="fr-FR"/>
              </w:rPr>
              <w:t>Tel.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du demandeur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EB2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FC90E7E" w14:textId="77777777" w:rsidR="00807526" w:rsidRPr="002A6280" w:rsidRDefault="00A36C66" w:rsidP="00A36C66">
            <w:pPr>
              <w:spacing w:before="40"/>
              <w:rPr>
                <w:rFonts w:ascii="Arial" w:hAnsi="Arial"/>
                <w:color w:val="002060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Tel.</w:t>
            </w:r>
            <w:r w:rsidR="00807526">
              <w:rPr>
                <w:rFonts w:ascii="Arial" w:hAnsi="Arial"/>
                <w:sz w:val="18"/>
                <w:szCs w:val="18"/>
                <w:lang w:val="fr-FR"/>
              </w:rPr>
              <w:t xml:space="preserve"> du référent technique</w:t>
            </w:r>
          </w:p>
        </w:tc>
        <w:tc>
          <w:tcPr>
            <w:tcW w:w="2835" w:type="dxa"/>
          </w:tcPr>
          <w:p w14:paraId="4F3DCAB8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07526" w:rsidRPr="00C45672" w14:paraId="6A48025E" w14:textId="77777777" w:rsidTr="00A36C66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3FC35" w14:textId="77777777" w:rsidR="00807526" w:rsidRPr="00BC313E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E-mail du demandeur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904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97534EE" w14:textId="77777777" w:rsidR="00807526" w:rsidRPr="002A6280" w:rsidRDefault="00807526" w:rsidP="00807526">
            <w:pPr>
              <w:spacing w:before="40"/>
              <w:rPr>
                <w:rFonts w:ascii="Arial" w:hAnsi="Arial"/>
                <w:color w:val="002060"/>
                <w:sz w:val="18"/>
                <w:szCs w:val="18"/>
                <w:lang w:val="fr-FR"/>
              </w:rPr>
            </w:pPr>
            <w:r w:rsidRPr="00A36C66">
              <w:rPr>
                <w:rFonts w:ascii="Arial" w:hAnsi="Arial"/>
                <w:sz w:val="18"/>
                <w:szCs w:val="18"/>
                <w:lang w:val="fr-FR" w:eastAsia="zh-CN"/>
              </w:rPr>
              <w:t>E-mail du référent technique</w:t>
            </w:r>
          </w:p>
        </w:tc>
        <w:tc>
          <w:tcPr>
            <w:tcW w:w="2835" w:type="dxa"/>
          </w:tcPr>
          <w:p w14:paraId="707C43F5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07526" w:rsidRPr="00C45672" w14:paraId="0D23B910" w14:textId="77777777" w:rsidTr="00826043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FAD6F" w14:textId="77777777" w:rsidR="00807526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 w:rsidRPr="00BC313E">
              <w:rPr>
                <w:rFonts w:ascii="Arial" w:hAnsi="Arial"/>
                <w:sz w:val="18"/>
                <w:szCs w:val="18"/>
                <w:lang w:val="fr-FR"/>
              </w:rPr>
              <w:t>Nom de l’utilisateur final</w:t>
            </w:r>
          </w:p>
          <w:p w14:paraId="0DFD5AA3" w14:textId="77777777" w:rsidR="00807526" w:rsidRPr="00BC313E" w:rsidRDefault="00807526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 w:rsidRPr="00BC313E">
              <w:rPr>
                <w:rFonts w:ascii="Arial" w:hAnsi="Arial"/>
                <w:sz w:val="18"/>
                <w:szCs w:val="18"/>
                <w:lang w:val="fr-FR"/>
              </w:rPr>
              <w:t>(si différent du client)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47D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8069EDF" w14:textId="77777777" w:rsidR="00514A15" w:rsidRPr="00FE72E0" w:rsidRDefault="00514A15" w:rsidP="00514A15">
            <w:pPr>
              <w:spacing w:before="40"/>
              <w:rPr>
                <w:rFonts w:ascii="Arial" w:hAnsi="Arial"/>
                <w:sz w:val="18"/>
                <w:szCs w:val="18"/>
                <w:lang w:val="fr-FR" w:eastAsia="zh-CN"/>
              </w:rPr>
            </w:pPr>
            <w:r w:rsidRPr="00FE72E0">
              <w:rPr>
                <w:rFonts w:ascii="Arial" w:hAnsi="Arial"/>
                <w:sz w:val="18"/>
                <w:szCs w:val="18"/>
                <w:lang w:val="fr-FR" w:eastAsia="zh-CN"/>
              </w:rPr>
              <w:t xml:space="preserve">Numéro de </w:t>
            </w:r>
            <w:r>
              <w:rPr>
                <w:rFonts w:ascii="Arial" w:hAnsi="Arial"/>
                <w:sz w:val="18"/>
                <w:szCs w:val="18"/>
                <w:lang w:val="fr-FR" w:eastAsia="zh-CN"/>
              </w:rPr>
              <w:t xml:space="preserve">suivi </w:t>
            </w:r>
            <w:r w:rsidRPr="00FE72E0">
              <w:rPr>
                <w:rFonts w:ascii="Arial" w:hAnsi="Arial"/>
                <w:sz w:val="18"/>
                <w:szCs w:val="18"/>
                <w:lang w:val="fr-FR" w:eastAsia="zh-CN"/>
              </w:rPr>
              <w:t>RMA</w:t>
            </w:r>
          </w:p>
          <w:p w14:paraId="2109943A" w14:textId="77777777" w:rsidR="00807526" w:rsidRPr="002A6280" w:rsidRDefault="00514A15" w:rsidP="00514A15">
            <w:pPr>
              <w:spacing w:before="40"/>
              <w:rPr>
                <w:rFonts w:ascii="Arial" w:hAnsi="Arial"/>
                <w:color w:val="002060"/>
                <w:sz w:val="18"/>
                <w:szCs w:val="18"/>
                <w:lang w:val="fr-FR"/>
              </w:rPr>
            </w:pPr>
            <w:r w:rsidRPr="001A6F08">
              <w:rPr>
                <w:rFonts w:ascii="Arial" w:hAnsi="Arial"/>
                <w:color w:val="C00000"/>
                <w:sz w:val="18"/>
                <w:szCs w:val="18"/>
                <w:lang w:val="fr-FR"/>
              </w:rPr>
              <w:t xml:space="preserve">(à </w:t>
            </w:r>
            <w:r>
              <w:rPr>
                <w:rFonts w:ascii="Arial" w:hAnsi="Arial"/>
                <w:color w:val="C00000"/>
                <w:sz w:val="18"/>
                <w:szCs w:val="18"/>
                <w:lang w:val="fr-FR"/>
              </w:rPr>
              <w:t>obtenir auprès de</w:t>
            </w:r>
            <w:r w:rsidRPr="001A6F08">
              <w:rPr>
                <w:rFonts w:ascii="Arial" w:hAnsi="Arial"/>
                <w:color w:val="C00000"/>
                <w:sz w:val="18"/>
                <w:szCs w:val="18"/>
                <w:lang w:val="fr-FR"/>
              </w:rPr>
              <w:t xml:space="preserve"> SEF)</w:t>
            </w:r>
          </w:p>
        </w:tc>
        <w:tc>
          <w:tcPr>
            <w:tcW w:w="2835" w:type="dxa"/>
          </w:tcPr>
          <w:p w14:paraId="078825ED" w14:textId="77777777" w:rsidR="00807526" w:rsidRPr="00653FC8" w:rsidRDefault="00807526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514A15" w:rsidRPr="00F064BF" w14:paraId="1E504B15" w14:textId="77777777" w:rsidTr="00826043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F44A0" w14:textId="77777777" w:rsidR="00514A15" w:rsidRPr="00BC313E" w:rsidRDefault="00514A15" w:rsidP="00807526">
            <w:pPr>
              <w:spacing w:before="40"/>
              <w:rPr>
                <w:rFonts w:ascii="Arial" w:hAnsi="Arial"/>
                <w:sz w:val="18"/>
                <w:szCs w:val="18"/>
                <w:lang w:val="fr-FR"/>
              </w:rPr>
            </w:pPr>
            <w:r w:rsidRPr="002A6280">
              <w:rPr>
                <w:rFonts w:ascii="Arial" w:hAnsi="Arial"/>
                <w:sz w:val="18"/>
                <w:szCs w:val="18"/>
                <w:lang w:val="fr-FR" w:eastAsia="zh-CN"/>
              </w:rPr>
              <w:t>Adresse de livraison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86F3C" w14:textId="77777777" w:rsidR="00514A15" w:rsidRPr="00653FC8" w:rsidRDefault="00514A15" w:rsidP="00807526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095D28E4" w14:textId="77777777" w:rsidR="006C0267" w:rsidRDefault="006C0267" w:rsidP="006C0267">
      <w:pPr>
        <w:spacing w:before="120" w:after="120"/>
        <w:contextualSpacing/>
        <w:rPr>
          <w:rFonts w:ascii="Arial" w:hAnsi="Arial"/>
          <w:sz w:val="18"/>
          <w:szCs w:val="18"/>
          <w:lang w:val="fr-F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89"/>
        <w:gridCol w:w="2268"/>
        <w:gridCol w:w="2693"/>
        <w:gridCol w:w="2835"/>
      </w:tblGrid>
      <w:tr w:rsidR="00F600D2" w:rsidRPr="00F600D2" w14:paraId="6B7A1094" w14:textId="77777777" w:rsidTr="00826043">
        <w:trPr>
          <w:trHeight w:val="214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F67883" w14:textId="77777777" w:rsidR="00F600D2" w:rsidRPr="00BC313E" w:rsidRDefault="00F600D2" w:rsidP="00F46008">
            <w:pPr>
              <w:spacing w:before="120" w:after="120"/>
              <w:contextualSpacing/>
              <w:rPr>
                <w:b/>
                <w:szCs w:val="18"/>
                <w:lang w:val="fr-FR" w:eastAsia="zh-CN"/>
              </w:rPr>
            </w:pPr>
            <w:r w:rsidRPr="00BC313E">
              <w:rPr>
                <w:rFonts w:ascii="Arial" w:hAnsi="Arial"/>
                <w:b/>
                <w:szCs w:val="18"/>
                <w:lang w:val="fr-FR"/>
              </w:rPr>
              <w:t>Informations produit</w:t>
            </w:r>
          </w:p>
        </w:tc>
      </w:tr>
      <w:tr w:rsidR="00F600D2" w:rsidRPr="00C45672" w14:paraId="673ACB78" w14:textId="77777777" w:rsidTr="00A36C66">
        <w:trPr>
          <w:trHeight w:val="28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AF98C" w14:textId="77777777" w:rsidR="00F600D2" w:rsidRPr="00BC313E" w:rsidRDefault="00F600D2" w:rsidP="00F46008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BC313E">
              <w:rPr>
                <w:rFonts w:ascii="Arial" w:hAnsi="Arial"/>
                <w:sz w:val="18"/>
                <w:szCs w:val="18"/>
                <w:lang w:val="fr-FR"/>
              </w:rPr>
              <w:t>Numéro de commande client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C66" w14:textId="77777777" w:rsidR="00F600D2" w:rsidRPr="00653FC8" w:rsidRDefault="00F600D2" w:rsidP="00F46008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D13A50A" w14:textId="77777777" w:rsidR="00F600D2" w:rsidRPr="00776A36" w:rsidRDefault="00A36C66" w:rsidP="00F46008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 w:rsidRPr="00BC313E"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Référence produit SEF</w:t>
            </w:r>
            <w:r w:rsidRPr="00BC313E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et indice</w:t>
            </w:r>
          </w:p>
        </w:tc>
        <w:tc>
          <w:tcPr>
            <w:tcW w:w="2835" w:type="dxa"/>
          </w:tcPr>
          <w:p w14:paraId="75AF757A" w14:textId="77777777" w:rsidR="00F600D2" w:rsidRPr="00653FC8" w:rsidRDefault="00F600D2" w:rsidP="00F46008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600D2" w:rsidRPr="00C45672" w14:paraId="3B3219CC" w14:textId="77777777" w:rsidTr="00A36C66">
        <w:trPr>
          <w:trHeight w:val="28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CA810" w14:textId="77777777" w:rsidR="00A36C66" w:rsidRPr="00BC313E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 w:rsidRPr="00BC313E"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Référence produit client</w:t>
            </w:r>
          </w:p>
          <w:p w14:paraId="75E8561C" w14:textId="77777777" w:rsidR="00F600D2" w:rsidRPr="00BC313E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BC313E"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(si différente de SEF)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A61" w14:textId="77777777" w:rsidR="00F600D2" w:rsidRPr="00653FC8" w:rsidRDefault="00F600D2" w:rsidP="00F46008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1C9EEF8" w14:textId="77777777" w:rsidR="00A36C66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Durée de la garantie produit</w:t>
            </w:r>
          </w:p>
          <w:p w14:paraId="7AE170F0" w14:textId="77777777" w:rsidR="00F600D2" w:rsidRPr="00776A36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 w:rsidRPr="001A6F08">
              <w:rPr>
                <w:rFonts w:ascii="Arial" w:hAnsi="Arial"/>
                <w:color w:val="C00000"/>
                <w:sz w:val="18"/>
                <w:szCs w:val="18"/>
                <w:lang w:val="fr-FR"/>
              </w:rPr>
              <w:t>(à renseigner par SEF)</w:t>
            </w:r>
          </w:p>
        </w:tc>
        <w:tc>
          <w:tcPr>
            <w:tcW w:w="2835" w:type="dxa"/>
          </w:tcPr>
          <w:p w14:paraId="35B6A704" w14:textId="77777777" w:rsidR="00F600D2" w:rsidRPr="00653FC8" w:rsidRDefault="00F600D2" w:rsidP="00F46008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035F6" w:rsidRPr="00C45672" w14:paraId="546EE44D" w14:textId="77777777" w:rsidTr="00486345">
        <w:trPr>
          <w:trHeight w:val="2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47CAE" w14:textId="77777777" w:rsidR="007035F6" w:rsidRPr="007035F6" w:rsidRDefault="007035F6" w:rsidP="007035F6">
            <w:pPr>
              <w:spacing w:before="40"/>
              <w:jc w:val="center"/>
              <w:rPr>
                <w:rFonts w:ascii="Arial" w:hAnsi="Arial"/>
                <w:b/>
                <w:color w:val="FF0000"/>
                <w:sz w:val="18"/>
                <w:szCs w:val="18"/>
                <w:lang w:val="fr-FR"/>
              </w:rPr>
            </w:pPr>
            <w:r w:rsidRPr="007035F6">
              <w:rPr>
                <w:rFonts w:ascii="Arial" w:hAnsi="Arial"/>
                <w:b/>
                <w:color w:val="FF0000"/>
                <w:sz w:val="18"/>
                <w:szCs w:val="18"/>
                <w:lang w:val="fr-FR"/>
              </w:rPr>
              <w:t>Date Code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FE353" w14:textId="77777777" w:rsidR="007035F6" w:rsidRPr="007035F6" w:rsidRDefault="007035F6" w:rsidP="007035F6">
            <w:pPr>
              <w:spacing w:before="40"/>
              <w:jc w:val="center"/>
              <w:rPr>
                <w:rFonts w:ascii="Arial" w:hAnsi="Arial"/>
                <w:b/>
                <w:color w:val="FF0000"/>
                <w:sz w:val="18"/>
                <w:szCs w:val="18"/>
                <w:lang w:val="fr-FR"/>
              </w:rPr>
            </w:pPr>
            <w:r w:rsidRPr="007035F6">
              <w:rPr>
                <w:rFonts w:ascii="Arial" w:hAnsi="Arial"/>
                <w:b/>
                <w:color w:val="FF0000"/>
                <w:sz w:val="18"/>
                <w:szCs w:val="18"/>
                <w:lang w:val="fr-FR"/>
              </w:rPr>
              <w:t>N° série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09EE6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079CBCCB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Produit encore sous garantie ?</w:t>
            </w:r>
          </w:p>
          <w:p w14:paraId="2303660E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1A6F08">
              <w:rPr>
                <w:rFonts w:ascii="Arial" w:hAnsi="Arial"/>
                <w:color w:val="C00000"/>
                <w:sz w:val="18"/>
                <w:szCs w:val="18"/>
                <w:lang w:val="fr-FR"/>
              </w:rPr>
              <w:t>(à renseigner par SEF)</w:t>
            </w:r>
          </w:p>
        </w:tc>
      </w:tr>
      <w:tr w:rsidR="007035F6" w:rsidRPr="00C45672" w14:paraId="524C0627" w14:textId="77777777" w:rsidTr="00E51C76">
        <w:trPr>
          <w:trHeight w:val="2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472C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3DB9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BAC6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0720C3B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035F6" w:rsidRPr="00C45672" w14:paraId="5527B291" w14:textId="77777777" w:rsidTr="00742E80">
        <w:trPr>
          <w:trHeight w:val="2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F463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B38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AB4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FD262DE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035F6" w:rsidRPr="00C45672" w14:paraId="0591BB0E" w14:textId="77777777" w:rsidTr="00705C2B">
        <w:trPr>
          <w:trHeight w:val="2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4F4C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02A9" w14:textId="77777777" w:rsidR="007035F6" w:rsidRDefault="007035F6" w:rsidP="00A36C66">
            <w:pPr>
              <w:spacing w:before="4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BE2C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B7F8158" w14:textId="77777777" w:rsidR="007035F6" w:rsidRDefault="007035F6" w:rsidP="00A36C66">
            <w:pPr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14:paraId="42C1B066" w14:textId="77777777" w:rsidR="00F600D2" w:rsidRDefault="00F600D2" w:rsidP="006C0267">
      <w:pPr>
        <w:rPr>
          <w:rFonts w:ascii="Arial" w:hAnsi="Arial"/>
          <w:sz w:val="18"/>
          <w:szCs w:val="18"/>
          <w:lang w:val="fr-F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811"/>
      </w:tblGrid>
      <w:tr w:rsidR="006C0267" w:rsidRPr="00BC313E" w14:paraId="58DE7F3A" w14:textId="77777777" w:rsidTr="00826043">
        <w:trPr>
          <w:trHeight w:val="251"/>
        </w:trPr>
        <w:tc>
          <w:tcPr>
            <w:tcW w:w="10773" w:type="dxa"/>
            <w:gridSpan w:val="2"/>
            <w:shd w:val="clear" w:color="auto" w:fill="FDE9D9" w:themeFill="accent6" w:themeFillTint="33"/>
            <w:vAlign w:val="center"/>
          </w:tcPr>
          <w:p w14:paraId="1B990842" w14:textId="77777777" w:rsidR="006C0267" w:rsidRPr="00BC313E" w:rsidRDefault="006C0267" w:rsidP="006C0267">
            <w:pPr>
              <w:spacing w:before="120" w:after="120"/>
              <w:contextualSpacing/>
              <w:rPr>
                <w:b/>
                <w:szCs w:val="18"/>
                <w:lang w:val="fr-FR" w:eastAsia="zh-CN"/>
              </w:rPr>
            </w:pPr>
            <w:r w:rsidRPr="00BC313E">
              <w:rPr>
                <w:rFonts w:ascii="Arial" w:hAnsi="Arial"/>
                <w:b/>
                <w:szCs w:val="18"/>
                <w:lang w:val="fr-FR"/>
              </w:rPr>
              <w:t xml:space="preserve">Informations diagnostic </w:t>
            </w:r>
          </w:p>
        </w:tc>
      </w:tr>
      <w:tr w:rsidR="006C0267" w:rsidRPr="00C45672" w14:paraId="58CF6842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6AC3B733" w14:textId="77777777" w:rsidR="006C0267" w:rsidRPr="00776A36" w:rsidRDefault="006C0267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La panne a-t-elle été constaté dès la mise en fonction de la carte / appareil ?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14:paraId="71580547" w14:textId="77777777" w:rsidR="006C0267" w:rsidRPr="00653FC8" w:rsidRDefault="006C0267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F064BF" w14:paraId="3DA2B75B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27DF825F" w14:textId="77777777" w:rsidR="00F064BF" w:rsidRDefault="00F064BF" w:rsidP="00F064BF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L’appareil est-il</w:t>
            </w:r>
            <w:r w:rsidRPr="00ED4E70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utilisé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</w:t>
            </w:r>
            <w:r w:rsidRPr="00ED4E70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sur secteur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 ?</w:t>
            </w:r>
          </w:p>
          <w:p w14:paraId="44993A8C" w14:textId="77777777" w:rsidR="00F064BF" w:rsidRPr="008475AD" w:rsidRDefault="00F064BF" w:rsidP="00F064BF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Si autre précisez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4567E400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213B628E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2660F25B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Si l’appareil est utilisé sur batterie, 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quel était son niveau de charge</w:t>
            </w: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?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703E4DCB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F064BF" w14:paraId="00396FE7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7E409429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Quels voyants sont allumés et d</w:t>
            </w: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e quelle couleur sont les voyants ? 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(</w:t>
            </w: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joindre une photo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si possible</w:t>
            </w: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)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0E80DA0A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74FF2ADC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3686A239" w14:textId="77777777" w:rsidR="00F064BF" w:rsidRDefault="00F064BF" w:rsidP="00F064BF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Si applicable, la panne est-elle constatée : </w:t>
            </w:r>
          </w:p>
          <w:p w14:paraId="660A2C1D" w14:textId="77777777" w:rsidR="00F064BF" w:rsidRPr="008475AD" w:rsidRDefault="00F064BF" w:rsidP="00F064BF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en émission / en réception / les deux.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2F4B40BC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5051A84B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7C1C2D75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ED4E70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Dans quelles conditions de température ambiante la panne a-t-elle été constatée ?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6008E54D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64F91861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67B21F9C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Dans le cas de panne aléatoire, au bout de combien de temps d’utilisation la panne a-t-elle été constatée ?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37737FC2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5DD6B8B7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43293873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 w:rsidRPr="008475AD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Dans le cadre de relevés de mesure ne répondant pas aux critères attendus, quels sont les matériels utilisés pour effectuer les mesures ?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</w:tcPr>
          <w:p w14:paraId="1F676D3E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064BF" w:rsidRPr="00C45672" w14:paraId="127B29D9" w14:textId="77777777" w:rsidTr="00826043">
        <w:trPr>
          <w:trHeight w:val="454"/>
        </w:trPr>
        <w:tc>
          <w:tcPr>
            <w:tcW w:w="4962" w:type="dxa"/>
            <w:shd w:val="clear" w:color="auto" w:fill="F2F2F2" w:themeFill="background1" w:themeFillShade="F2"/>
          </w:tcPr>
          <w:p w14:paraId="1179327A" w14:textId="77777777" w:rsidR="00F064BF" w:rsidRPr="008475AD" w:rsidRDefault="00F064BF" w:rsidP="00F46008">
            <w:pPr>
              <w:spacing w:before="40" w:after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Veuillez indiquer toute autre information pertinente qui pourrait nous assister dans le diagnostic de la panne</w:t>
            </w:r>
            <w:r w:rsidR="00626001"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(Annexe, photos si besoin)</w:t>
            </w:r>
          </w:p>
        </w:tc>
        <w:tc>
          <w:tcPr>
            <w:tcW w:w="5811" w:type="dxa"/>
            <w:tcBorders>
              <w:top w:val="dashed" w:sz="4" w:space="0" w:color="auto"/>
              <w:bottom w:val="single" w:sz="4" w:space="0" w:color="auto"/>
            </w:tcBorders>
          </w:tcPr>
          <w:p w14:paraId="71923EAB" w14:textId="77777777" w:rsidR="00F064BF" w:rsidRPr="00653FC8" w:rsidRDefault="00F064BF" w:rsidP="00F4600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14:paraId="1A0129E6" w14:textId="77777777" w:rsidR="006C0267" w:rsidRPr="002A6280" w:rsidRDefault="006C0267" w:rsidP="006C0267">
      <w:pPr>
        <w:outlineLvl w:val="0"/>
        <w:rPr>
          <w:rFonts w:ascii="Arial" w:hAnsi="Arial"/>
          <w:b/>
          <w:sz w:val="18"/>
          <w:szCs w:val="18"/>
          <w:lang w:val="fr-F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2693"/>
        <w:gridCol w:w="2835"/>
      </w:tblGrid>
      <w:tr w:rsidR="00A36C66" w:rsidRPr="00C45672" w14:paraId="5A7E6088" w14:textId="77777777" w:rsidTr="009E0D71">
        <w:trPr>
          <w:trHeight w:val="202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B11BA5" w14:textId="01C28DA5" w:rsidR="00A36C66" w:rsidRPr="00A36C66" w:rsidRDefault="00A36C66" w:rsidP="00514A15">
            <w:pPr>
              <w:spacing w:before="40"/>
              <w:rPr>
                <w:rFonts w:ascii="Arial" w:hAnsi="Arial" w:cs="Arial"/>
                <w:color w:val="000000" w:themeColor="text1"/>
                <w:lang w:val="fr-FR"/>
              </w:rPr>
            </w:pPr>
            <w:r w:rsidRPr="00A36C66">
              <w:rPr>
                <w:rFonts w:ascii="Arial" w:hAnsi="Arial"/>
                <w:b/>
                <w:color w:val="C00000"/>
                <w:lang w:val="fr-FR"/>
              </w:rPr>
              <w:t xml:space="preserve">Partie réservée à SEF </w:t>
            </w:r>
            <w:r w:rsidR="008D141A">
              <w:rPr>
                <w:rFonts w:ascii="Arial" w:hAnsi="Arial"/>
                <w:b/>
                <w:color w:val="C00000"/>
                <w:lang w:val="fr-FR"/>
              </w:rPr>
              <w:t>Power</w:t>
            </w:r>
          </w:p>
        </w:tc>
      </w:tr>
      <w:tr w:rsidR="00A36C66" w:rsidRPr="00C45672" w14:paraId="64DC70F7" w14:textId="77777777" w:rsidTr="00A36C66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A2835" w14:textId="77777777" w:rsidR="00A36C66" w:rsidRPr="00776A36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Date de réception des pièces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B2F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FB8036C" w14:textId="77777777" w:rsidR="00A36C66" w:rsidRDefault="00C9028E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Note de crédit (N°+date)</w:t>
            </w:r>
          </w:p>
        </w:tc>
        <w:tc>
          <w:tcPr>
            <w:tcW w:w="2835" w:type="dxa"/>
          </w:tcPr>
          <w:p w14:paraId="11682EEA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36C66" w:rsidRPr="00F600D2" w14:paraId="55860C77" w14:textId="77777777" w:rsidTr="00A36C66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6A924" w14:textId="77777777" w:rsidR="00A36C66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Numéro et date d’envoi du devis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C1E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F84B66C" w14:textId="77777777" w:rsidR="00A36C66" w:rsidRDefault="00C9028E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Retour en l’état</w:t>
            </w:r>
          </w:p>
        </w:tc>
        <w:tc>
          <w:tcPr>
            <w:tcW w:w="2835" w:type="dxa"/>
          </w:tcPr>
          <w:p w14:paraId="115719D0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36C66" w:rsidRPr="00A36C66" w14:paraId="049B6DD7" w14:textId="77777777" w:rsidTr="00A36C66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90B26" w14:textId="77777777" w:rsidR="00A36C66" w:rsidRDefault="00A36C66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Date acceptation Devis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316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7DEF1E5" w14:textId="77777777" w:rsidR="00A36C66" w:rsidRPr="00776A36" w:rsidRDefault="00C9028E" w:rsidP="00A36C66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  <w:t>N° BL + Date</w:t>
            </w:r>
          </w:p>
        </w:tc>
        <w:tc>
          <w:tcPr>
            <w:tcW w:w="2835" w:type="dxa"/>
          </w:tcPr>
          <w:p w14:paraId="3EF2D328" w14:textId="77777777" w:rsidR="00A36C66" w:rsidRPr="00653FC8" w:rsidRDefault="00A36C66" w:rsidP="00A36C6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C9028E" w:rsidRPr="00C45672" w14:paraId="56F37BD8" w14:textId="77777777" w:rsidTr="00A36C66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18F72" w14:textId="77777777" w:rsidR="00C9028E" w:rsidRPr="00776A36" w:rsidRDefault="00C9028E" w:rsidP="00C9028E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N°cde</w:t>
            </w:r>
            <w:proofErr w:type="spellEnd"/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 xml:space="preserve"> + date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70C" w14:textId="77777777" w:rsidR="00C9028E" w:rsidRPr="00653FC8" w:rsidRDefault="00C9028E" w:rsidP="00C9028E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444A102" w14:textId="77777777" w:rsidR="00C9028E" w:rsidRPr="00776A36" w:rsidRDefault="00C9028E" w:rsidP="00C9028E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fr-FR" w:eastAsia="zh-CN"/>
              </w:rPr>
              <w:t>Date de clôture de la RMA</w:t>
            </w:r>
          </w:p>
        </w:tc>
        <w:tc>
          <w:tcPr>
            <w:tcW w:w="2835" w:type="dxa"/>
          </w:tcPr>
          <w:p w14:paraId="67E1A7E9" w14:textId="77777777" w:rsidR="00C9028E" w:rsidRPr="00653FC8" w:rsidRDefault="00C9028E" w:rsidP="00C9028E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14:paraId="55E30461" w14:textId="77777777" w:rsidR="006C0267" w:rsidRPr="002A6280" w:rsidRDefault="006C0267" w:rsidP="006C0267">
      <w:pPr>
        <w:rPr>
          <w:rFonts w:ascii="Arial" w:hAnsi="Arial"/>
          <w:sz w:val="18"/>
          <w:szCs w:val="18"/>
          <w:lang w:val="fr-FR"/>
        </w:rPr>
      </w:pPr>
    </w:p>
    <w:sectPr w:rsidR="006C0267" w:rsidRPr="002A6280" w:rsidSect="00826043">
      <w:footerReference w:type="default" r:id="rId9"/>
      <w:pgSz w:w="11907" w:h="16840" w:code="9"/>
      <w:pgMar w:top="284" w:right="992" w:bottom="567" w:left="992" w:header="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B52D" w14:textId="77777777" w:rsidR="00193EBD" w:rsidRDefault="00193EBD" w:rsidP="004A5D39">
      <w:r>
        <w:separator/>
      </w:r>
    </w:p>
  </w:endnote>
  <w:endnote w:type="continuationSeparator" w:id="0">
    <w:p w14:paraId="1C56C4EA" w14:textId="77777777" w:rsidR="00193EBD" w:rsidRDefault="00193EBD" w:rsidP="004A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7577" w14:textId="6EBE0F71" w:rsidR="00E57919" w:rsidRPr="00BD1ABB" w:rsidRDefault="00DC3C29" w:rsidP="00DC3C29">
    <w:pPr>
      <w:pStyle w:val="Pieddepage"/>
      <w:ind w:left="-567" w:right="-709"/>
      <w:jc w:val="center"/>
      <w:rPr>
        <w:rFonts w:ascii="Arial" w:hAnsi="Arial" w:cs="Arial"/>
        <w:sz w:val="18"/>
        <w:lang w:val="fr-FR"/>
      </w:rPr>
    </w:pPr>
    <w:r>
      <w:rPr>
        <w:rFonts w:ascii="Arial" w:hAnsi="Arial" w:cs="Arial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16EA4" wp14:editId="744E6EF4">
              <wp:simplePos x="0" y="0"/>
              <wp:positionH relativeFrom="page">
                <wp:posOffset>6362383</wp:posOffset>
              </wp:positionH>
              <wp:positionV relativeFrom="paragraph">
                <wp:posOffset>-1232217</wp:posOffset>
              </wp:positionV>
              <wp:extent cx="1828482" cy="247650"/>
              <wp:effectExtent l="9208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482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0C84B" w14:textId="66E0DFFA" w:rsidR="006C361F" w:rsidRPr="00DC3C29" w:rsidRDefault="00DC3C29" w:rsidP="00DC3C29">
                          <w:pPr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</w:pPr>
                          <w:r w:rsidRPr="00DC3C29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 xml:space="preserve">RMA </w:t>
                          </w:r>
                          <w:proofErr w:type="spellStart"/>
                          <w:r w:rsidRPr="00DC3C29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Form</w:t>
                          </w:r>
                          <w:proofErr w:type="spellEnd"/>
                          <w:r w:rsidR="00120A0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 xml:space="preserve"> 116 </w:t>
                          </w:r>
                          <w:proofErr w:type="spellStart"/>
                          <w:r w:rsidR="00120A0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ind</w:t>
                          </w:r>
                          <w:proofErr w:type="spellEnd"/>
                          <w:r w:rsidR="006C361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 xml:space="preserve"> B</w:t>
                          </w:r>
                          <w:r w:rsidR="00120A0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 xml:space="preserve"> – </w:t>
                          </w:r>
                          <w:r w:rsidR="006C361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19</w:t>
                          </w:r>
                          <w:r w:rsidR="00120A0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/</w:t>
                          </w:r>
                          <w:r w:rsidR="006C361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06</w:t>
                          </w:r>
                          <w:r w:rsidR="00120A0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/</w:t>
                          </w:r>
                          <w:r w:rsidR="006C361F">
                            <w:rPr>
                              <w:rFonts w:ascii="Arial" w:hAnsi="Arial" w:cs="Arial"/>
                              <w:sz w:val="14"/>
                              <w:lang w:val="fr-FR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16EA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501pt;margin-top:-97pt;width:143.95pt;height:1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" fillcolor="white [3201]" stroked="f" strokeweight=".5pt">
              <v:textbox>
                <w:txbxContent>
                  <w:p w14:paraId="6810C84B" w14:textId="66E0DFFA" w:rsidR="006C361F" w:rsidRPr="00DC3C29" w:rsidRDefault="00DC3C29" w:rsidP="00DC3C29">
                    <w:pPr>
                      <w:rPr>
                        <w:rFonts w:ascii="Arial" w:hAnsi="Arial" w:cs="Arial"/>
                        <w:sz w:val="14"/>
                        <w:lang w:val="fr-FR"/>
                      </w:rPr>
                    </w:pPr>
                    <w:r w:rsidRPr="00DC3C29">
                      <w:rPr>
                        <w:rFonts w:ascii="Arial" w:hAnsi="Arial" w:cs="Arial"/>
                        <w:sz w:val="14"/>
                        <w:lang w:val="fr-FR"/>
                      </w:rPr>
                      <w:t xml:space="preserve">RMA </w:t>
                    </w:r>
                    <w:proofErr w:type="spellStart"/>
                    <w:r w:rsidRPr="00DC3C29">
                      <w:rPr>
                        <w:rFonts w:ascii="Arial" w:hAnsi="Arial" w:cs="Arial"/>
                        <w:sz w:val="14"/>
                        <w:lang w:val="fr-FR"/>
                      </w:rPr>
                      <w:t>Form</w:t>
                    </w:r>
                    <w:proofErr w:type="spellEnd"/>
                    <w:r w:rsidR="00120A0F">
                      <w:rPr>
                        <w:rFonts w:ascii="Arial" w:hAnsi="Arial" w:cs="Arial"/>
                        <w:sz w:val="14"/>
                        <w:lang w:val="fr-FR"/>
                      </w:rPr>
                      <w:t xml:space="preserve"> 116 </w:t>
                    </w:r>
                    <w:proofErr w:type="spellStart"/>
                    <w:r w:rsidR="00120A0F">
                      <w:rPr>
                        <w:rFonts w:ascii="Arial" w:hAnsi="Arial" w:cs="Arial"/>
                        <w:sz w:val="14"/>
                        <w:lang w:val="fr-FR"/>
                      </w:rPr>
                      <w:t>ind</w:t>
                    </w:r>
                    <w:proofErr w:type="spellEnd"/>
                    <w:r w:rsidR="006C361F">
                      <w:rPr>
                        <w:rFonts w:ascii="Arial" w:hAnsi="Arial" w:cs="Arial"/>
                        <w:sz w:val="14"/>
                        <w:lang w:val="fr-FR"/>
                      </w:rPr>
                      <w:t xml:space="preserve"> B</w:t>
                    </w:r>
                    <w:r w:rsidR="00120A0F">
                      <w:rPr>
                        <w:rFonts w:ascii="Arial" w:hAnsi="Arial" w:cs="Arial"/>
                        <w:sz w:val="14"/>
                        <w:lang w:val="fr-FR"/>
                      </w:rPr>
                      <w:t xml:space="preserve"> – </w:t>
                    </w:r>
                    <w:r w:rsidR="006C361F">
                      <w:rPr>
                        <w:rFonts w:ascii="Arial" w:hAnsi="Arial" w:cs="Arial"/>
                        <w:sz w:val="14"/>
                        <w:lang w:val="fr-FR"/>
                      </w:rPr>
                      <w:t>19</w:t>
                    </w:r>
                    <w:r w:rsidR="00120A0F">
                      <w:rPr>
                        <w:rFonts w:ascii="Arial" w:hAnsi="Arial" w:cs="Arial"/>
                        <w:sz w:val="14"/>
                        <w:lang w:val="fr-FR"/>
                      </w:rPr>
                      <w:t>/</w:t>
                    </w:r>
                    <w:r w:rsidR="006C361F">
                      <w:rPr>
                        <w:rFonts w:ascii="Arial" w:hAnsi="Arial" w:cs="Arial"/>
                        <w:sz w:val="14"/>
                        <w:lang w:val="fr-FR"/>
                      </w:rPr>
                      <w:t>06</w:t>
                    </w:r>
                    <w:r w:rsidR="00120A0F">
                      <w:rPr>
                        <w:rFonts w:ascii="Arial" w:hAnsi="Arial" w:cs="Arial"/>
                        <w:sz w:val="14"/>
                        <w:lang w:val="fr-FR"/>
                      </w:rPr>
                      <w:t>/</w:t>
                    </w:r>
                    <w:r w:rsidR="006C361F">
                      <w:rPr>
                        <w:rFonts w:ascii="Arial" w:hAnsi="Arial" w:cs="Arial"/>
                        <w:sz w:val="14"/>
                        <w:lang w:val="fr-FR"/>
                      </w:rPr>
                      <w:t>2020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48D8" w:rsidRPr="000A48D8">
      <w:rPr>
        <w:rFonts w:ascii="Arial" w:hAnsi="Arial" w:cs="Arial"/>
        <w:sz w:val="16"/>
        <w:lang w:val="fr-FR"/>
      </w:rPr>
      <w:t>SEF</w:t>
    </w:r>
    <w:r w:rsidR="008D141A">
      <w:rPr>
        <w:rFonts w:ascii="Arial" w:hAnsi="Arial" w:cs="Arial"/>
        <w:sz w:val="16"/>
        <w:lang w:val="fr-FR"/>
      </w:rPr>
      <w:t xml:space="preserve"> Power</w:t>
    </w:r>
    <w:r w:rsidR="000A48D8" w:rsidRPr="000A48D8">
      <w:rPr>
        <w:rFonts w:ascii="Arial" w:hAnsi="Arial" w:cs="Arial"/>
        <w:sz w:val="16"/>
        <w:lang w:val="fr-FR"/>
      </w:rPr>
      <w:t xml:space="preserve">, 9 rue Gustave Eiffel, ZAC de Frégy III, 77610 Fontenay </w:t>
    </w:r>
    <w:proofErr w:type="spellStart"/>
    <w:r w:rsidR="000A48D8" w:rsidRPr="000A48D8">
      <w:rPr>
        <w:rFonts w:ascii="Arial" w:hAnsi="Arial" w:cs="Arial"/>
        <w:sz w:val="16"/>
        <w:lang w:val="fr-FR"/>
      </w:rPr>
      <w:t>Trésigny</w:t>
    </w:r>
    <w:proofErr w:type="spellEnd"/>
    <w:r w:rsidR="000A48D8" w:rsidRPr="000A48D8">
      <w:rPr>
        <w:rFonts w:ascii="Arial" w:hAnsi="Arial" w:cs="Arial"/>
        <w:sz w:val="16"/>
        <w:lang w:val="fr-FR"/>
      </w:rPr>
      <w:t xml:space="preserve">, </w:t>
    </w:r>
    <w:r w:rsidR="00F0665C">
      <w:rPr>
        <w:rFonts w:ascii="Arial" w:hAnsi="Arial" w:cs="Arial"/>
        <w:sz w:val="16"/>
        <w:lang w:val="fr-FR"/>
      </w:rPr>
      <w:t>France.</w:t>
    </w:r>
    <w:r w:rsidR="000A48D8">
      <w:rPr>
        <w:rFonts w:ascii="Arial" w:hAnsi="Arial" w:cs="Arial"/>
        <w:sz w:val="16"/>
        <w:lang w:val="fr-FR"/>
      </w:rPr>
      <w:t xml:space="preserve"> </w:t>
    </w:r>
    <w:r w:rsidR="000A48D8" w:rsidRPr="000A48D8">
      <w:rPr>
        <w:rFonts w:ascii="Arial" w:hAnsi="Arial" w:cs="Arial"/>
        <w:sz w:val="16"/>
        <w:lang w:val="fr-FR"/>
      </w:rPr>
      <w:t xml:space="preserve">Tel: +33 (0)1 64 07 </w:t>
    </w:r>
    <w:r w:rsidR="004700A3">
      <w:rPr>
        <w:rFonts w:ascii="Arial" w:hAnsi="Arial" w:cs="Arial"/>
        <w:sz w:val="16"/>
        <w:lang w:val="fr-FR"/>
      </w:rPr>
      <w:t>90 10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06D2" w14:textId="77777777" w:rsidR="00193EBD" w:rsidRDefault="00193EBD" w:rsidP="004A5D39">
      <w:r>
        <w:separator/>
      </w:r>
    </w:p>
  </w:footnote>
  <w:footnote w:type="continuationSeparator" w:id="0">
    <w:p w14:paraId="05B2C0FE" w14:textId="77777777" w:rsidR="00193EBD" w:rsidRDefault="00193EBD" w:rsidP="004A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658"/>
    <w:multiLevelType w:val="hybridMultilevel"/>
    <w:tmpl w:val="B9C8B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1CE5"/>
    <w:multiLevelType w:val="hybridMultilevel"/>
    <w:tmpl w:val="52B6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25E0"/>
    <w:multiLevelType w:val="hybridMultilevel"/>
    <w:tmpl w:val="7A801D54"/>
    <w:lvl w:ilvl="0" w:tplc="609814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BDD"/>
    <w:multiLevelType w:val="hybridMultilevel"/>
    <w:tmpl w:val="92F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C02BC"/>
    <w:multiLevelType w:val="singleLevel"/>
    <w:tmpl w:val="1A0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8773759"/>
    <w:multiLevelType w:val="hybridMultilevel"/>
    <w:tmpl w:val="D1C8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3C68"/>
    <w:multiLevelType w:val="hybridMultilevel"/>
    <w:tmpl w:val="D850FF4A"/>
    <w:lvl w:ilvl="0" w:tplc="D8C0C6B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C6A"/>
    <w:multiLevelType w:val="hybridMultilevel"/>
    <w:tmpl w:val="830E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9073E"/>
    <w:multiLevelType w:val="hybridMultilevel"/>
    <w:tmpl w:val="08DC1D50"/>
    <w:lvl w:ilvl="0" w:tplc="4F3412A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5F22"/>
    <w:multiLevelType w:val="hybridMultilevel"/>
    <w:tmpl w:val="EE2A5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5294"/>
    <w:multiLevelType w:val="hybridMultilevel"/>
    <w:tmpl w:val="B9B8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233"/>
    <w:multiLevelType w:val="hybridMultilevel"/>
    <w:tmpl w:val="D1C8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0C63"/>
    <w:multiLevelType w:val="multilevel"/>
    <w:tmpl w:val="AEE407A8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62966"/>
    <w:multiLevelType w:val="hybridMultilevel"/>
    <w:tmpl w:val="D1C8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7789">
    <w:abstractNumId w:val="4"/>
  </w:num>
  <w:num w:numId="2" w16cid:durableId="460851164">
    <w:abstractNumId w:val="0"/>
  </w:num>
  <w:num w:numId="3" w16cid:durableId="860627456">
    <w:abstractNumId w:val="9"/>
  </w:num>
  <w:num w:numId="4" w16cid:durableId="2078240613">
    <w:abstractNumId w:val="13"/>
  </w:num>
  <w:num w:numId="5" w16cid:durableId="1203786847">
    <w:abstractNumId w:val="10"/>
  </w:num>
  <w:num w:numId="6" w16cid:durableId="1706782944">
    <w:abstractNumId w:val="11"/>
  </w:num>
  <w:num w:numId="7" w16cid:durableId="414396777">
    <w:abstractNumId w:val="1"/>
  </w:num>
  <w:num w:numId="8" w16cid:durableId="707997283">
    <w:abstractNumId w:val="7"/>
  </w:num>
  <w:num w:numId="9" w16cid:durableId="3341159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472664">
    <w:abstractNumId w:val="12"/>
  </w:num>
  <w:num w:numId="11" w16cid:durableId="1103645197">
    <w:abstractNumId w:val="6"/>
  </w:num>
  <w:num w:numId="12" w16cid:durableId="787550935">
    <w:abstractNumId w:val="8"/>
  </w:num>
  <w:num w:numId="13" w16cid:durableId="1305425099">
    <w:abstractNumId w:val="2"/>
  </w:num>
  <w:num w:numId="14" w16cid:durableId="1618170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39"/>
    <w:rsid w:val="0001171A"/>
    <w:rsid w:val="00016CD8"/>
    <w:rsid w:val="00020DB3"/>
    <w:rsid w:val="00027F2B"/>
    <w:rsid w:val="00035BD2"/>
    <w:rsid w:val="00053788"/>
    <w:rsid w:val="00054CEF"/>
    <w:rsid w:val="00061AFF"/>
    <w:rsid w:val="00064CE6"/>
    <w:rsid w:val="000654ED"/>
    <w:rsid w:val="000757F4"/>
    <w:rsid w:val="000761CD"/>
    <w:rsid w:val="00081CF2"/>
    <w:rsid w:val="000871F7"/>
    <w:rsid w:val="000A48D8"/>
    <w:rsid w:val="000A6A9C"/>
    <w:rsid w:val="000B2C79"/>
    <w:rsid w:val="000B4080"/>
    <w:rsid w:val="000B72CF"/>
    <w:rsid w:val="000C1F9D"/>
    <w:rsid w:val="000C1FAA"/>
    <w:rsid w:val="000C3898"/>
    <w:rsid w:val="000D1BC5"/>
    <w:rsid w:val="000E301D"/>
    <w:rsid w:val="000E548C"/>
    <w:rsid w:val="000F09D7"/>
    <w:rsid w:val="000F64B9"/>
    <w:rsid w:val="001033FA"/>
    <w:rsid w:val="001050B5"/>
    <w:rsid w:val="0011171C"/>
    <w:rsid w:val="0011734A"/>
    <w:rsid w:val="00117364"/>
    <w:rsid w:val="001207E5"/>
    <w:rsid w:val="00120A0F"/>
    <w:rsid w:val="001222BC"/>
    <w:rsid w:val="001354BD"/>
    <w:rsid w:val="0013777C"/>
    <w:rsid w:val="00142311"/>
    <w:rsid w:val="0014287A"/>
    <w:rsid w:val="00155A13"/>
    <w:rsid w:val="001574D6"/>
    <w:rsid w:val="00167346"/>
    <w:rsid w:val="00175898"/>
    <w:rsid w:val="00181B2A"/>
    <w:rsid w:val="00187892"/>
    <w:rsid w:val="00193EBD"/>
    <w:rsid w:val="001969AB"/>
    <w:rsid w:val="00197AA5"/>
    <w:rsid w:val="001A2162"/>
    <w:rsid w:val="001A44C3"/>
    <w:rsid w:val="001A4B11"/>
    <w:rsid w:val="001A60E8"/>
    <w:rsid w:val="001A690A"/>
    <w:rsid w:val="001A6C7D"/>
    <w:rsid w:val="001A6F08"/>
    <w:rsid w:val="001B4DA7"/>
    <w:rsid w:val="001C53AF"/>
    <w:rsid w:val="001D30AA"/>
    <w:rsid w:val="001D3C4D"/>
    <w:rsid w:val="001D6036"/>
    <w:rsid w:val="001D7229"/>
    <w:rsid w:val="001E5959"/>
    <w:rsid w:val="001E6196"/>
    <w:rsid w:val="001E7FEC"/>
    <w:rsid w:val="001F24DA"/>
    <w:rsid w:val="001F591B"/>
    <w:rsid w:val="00200789"/>
    <w:rsid w:val="00206735"/>
    <w:rsid w:val="0021689F"/>
    <w:rsid w:val="00217600"/>
    <w:rsid w:val="002245EA"/>
    <w:rsid w:val="00241EAB"/>
    <w:rsid w:val="002536E2"/>
    <w:rsid w:val="00254501"/>
    <w:rsid w:val="0027027B"/>
    <w:rsid w:val="002768A4"/>
    <w:rsid w:val="00282816"/>
    <w:rsid w:val="00283F7C"/>
    <w:rsid w:val="0028690B"/>
    <w:rsid w:val="002A46ED"/>
    <w:rsid w:val="002A5567"/>
    <w:rsid w:val="002A6280"/>
    <w:rsid w:val="002B7166"/>
    <w:rsid w:val="002F314C"/>
    <w:rsid w:val="003004BF"/>
    <w:rsid w:val="0031190E"/>
    <w:rsid w:val="00320D44"/>
    <w:rsid w:val="003217F7"/>
    <w:rsid w:val="00325BF5"/>
    <w:rsid w:val="00332AB8"/>
    <w:rsid w:val="003422D5"/>
    <w:rsid w:val="00346140"/>
    <w:rsid w:val="00355D28"/>
    <w:rsid w:val="00356218"/>
    <w:rsid w:val="00357BCE"/>
    <w:rsid w:val="00357E82"/>
    <w:rsid w:val="00362203"/>
    <w:rsid w:val="003625BE"/>
    <w:rsid w:val="003705F9"/>
    <w:rsid w:val="00375A0C"/>
    <w:rsid w:val="00386D41"/>
    <w:rsid w:val="003873E3"/>
    <w:rsid w:val="00387931"/>
    <w:rsid w:val="003879EF"/>
    <w:rsid w:val="003918E0"/>
    <w:rsid w:val="00391B41"/>
    <w:rsid w:val="00392BEB"/>
    <w:rsid w:val="0039379C"/>
    <w:rsid w:val="00395A06"/>
    <w:rsid w:val="003A36C5"/>
    <w:rsid w:val="003C7875"/>
    <w:rsid w:val="003D1FEC"/>
    <w:rsid w:val="003D2078"/>
    <w:rsid w:val="003E63A3"/>
    <w:rsid w:val="003F05FF"/>
    <w:rsid w:val="003F1BEE"/>
    <w:rsid w:val="003F3713"/>
    <w:rsid w:val="004053B3"/>
    <w:rsid w:val="00411D24"/>
    <w:rsid w:val="00416E5F"/>
    <w:rsid w:val="00427AF4"/>
    <w:rsid w:val="00431E7C"/>
    <w:rsid w:val="004326D4"/>
    <w:rsid w:val="00433009"/>
    <w:rsid w:val="00434933"/>
    <w:rsid w:val="00436CAC"/>
    <w:rsid w:val="00437057"/>
    <w:rsid w:val="004419F8"/>
    <w:rsid w:val="00446BE5"/>
    <w:rsid w:val="00447F07"/>
    <w:rsid w:val="00464731"/>
    <w:rsid w:val="004700A3"/>
    <w:rsid w:val="0047601D"/>
    <w:rsid w:val="0048487E"/>
    <w:rsid w:val="00486A10"/>
    <w:rsid w:val="00491611"/>
    <w:rsid w:val="00496D70"/>
    <w:rsid w:val="004A5D39"/>
    <w:rsid w:val="004B0485"/>
    <w:rsid w:val="004B0B91"/>
    <w:rsid w:val="004B5003"/>
    <w:rsid w:val="004B7EBA"/>
    <w:rsid w:val="004C3426"/>
    <w:rsid w:val="004E1767"/>
    <w:rsid w:val="004E180D"/>
    <w:rsid w:val="005059F0"/>
    <w:rsid w:val="00506B54"/>
    <w:rsid w:val="0050710D"/>
    <w:rsid w:val="00514A15"/>
    <w:rsid w:val="005159C1"/>
    <w:rsid w:val="00520515"/>
    <w:rsid w:val="00522098"/>
    <w:rsid w:val="005327CE"/>
    <w:rsid w:val="00545534"/>
    <w:rsid w:val="0055343E"/>
    <w:rsid w:val="00553C0E"/>
    <w:rsid w:val="00557471"/>
    <w:rsid w:val="00557668"/>
    <w:rsid w:val="00557BCB"/>
    <w:rsid w:val="0057139E"/>
    <w:rsid w:val="005744DA"/>
    <w:rsid w:val="00576798"/>
    <w:rsid w:val="00580A57"/>
    <w:rsid w:val="00581C9B"/>
    <w:rsid w:val="005938A6"/>
    <w:rsid w:val="005A083E"/>
    <w:rsid w:val="005A0D25"/>
    <w:rsid w:val="005B29D7"/>
    <w:rsid w:val="005C1D35"/>
    <w:rsid w:val="005D6B76"/>
    <w:rsid w:val="005D7743"/>
    <w:rsid w:val="005E1CC5"/>
    <w:rsid w:val="005E31BC"/>
    <w:rsid w:val="005F12D1"/>
    <w:rsid w:val="00603466"/>
    <w:rsid w:val="00607314"/>
    <w:rsid w:val="00621597"/>
    <w:rsid w:val="00626001"/>
    <w:rsid w:val="0062719D"/>
    <w:rsid w:val="00627564"/>
    <w:rsid w:val="00642840"/>
    <w:rsid w:val="006445BF"/>
    <w:rsid w:val="00646A6A"/>
    <w:rsid w:val="00653FC8"/>
    <w:rsid w:val="0065437E"/>
    <w:rsid w:val="00656742"/>
    <w:rsid w:val="00664798"/>
    <w:rsid w:val="006746E6"/>
    <w:rsid w:val="00681D6A"/>
    <w:rsid w:val="00687ACE"/>
    <w:rsid w:val="00690747"/>
    <w:rsid w:val="0069115A"/>
    <w:rsid w:val="006A14ED"/>
    <w:rsid w:val="006A2308"/>
    <w:rsid w:val="006A6324"/>
    <w:rsid w:val="006A769B"/>
    <w:rsid w:val="006B2771"/>
    <w:rsid w:val="006B4BCA"/>
    <w:rsid w:val="006C0267"/>
    <w:rsid w:val="006C0CC6"/>
    <w:rsid w:val="006C361F"/>
    <w:rsid w:val="006D3214"/>
    <w:rsid w:val="006D6CBF"/>
    <w:rsid w:val="006D76CD"/>
    <w:rsid w:val="006F2495"/>
    <w:rsid w:val="006F6BB7"/>
    <w:rsid w:val="00701845"/>
    <w:rsid w:val="007035F6"/>
    <w:rsid w:val="00704A47"/>
    <w:rsid w:val="007053A0"/>
    <w:rsid w:val="0070659C"/>
    <w:rsid w:val="00707E9B"/>
    <w:rsid w:val="00710362"/>
    <w:rsid w:val="00711278"/>
    <w:rsid w:val="00711480"/>
    <w:rsid w:val="00712ED6"/>
    <w:rsid w:val="00715A39"/>
    <w:rsid w:val="00716C88"/>
    <w:rsid w:val="007267AD"/>
    <w:rsid w:val="00730AAE"/>
    <w:rsid w:val="00733C52"/>
    <w:rsid w:val="007403DD"/>
    <w:rsid w:val="00742F80"/>
    <w:rsid w:val="00743E68"/>
    <w:rsid w:val="00744543"/>
    <w:rsid w:val="00747F24"/>
    <w:rsid w:val="007612DE"/>
    <w:rsid w:val="00761DEB"/>
    <w:rsid w:val="00767536"/>
    <w:rsid w:val="007748E9"/>
    <w:rsid w:val="00776A36"/>
    <w:rsid w:val="00776F39"/>
    <w:rsid w:val="007807A1"/>
    <w:rsid w:val="00787005"/>
    <w:rsid w:val="00790CFE"/>
    <w:rsid w:val="00790D88"/>
    <w:rsid w:val="00797E7F"/>
    <w:rsid w:val="007A4C8C"/>
    <w:rsid w:val="007A75CC"/>
    <w:rsid w:val="007D6EAC"/>
    <w:rsid w:val="007E1384"/>
    <w:rsid w:val="007E4E35"/>
    <w:rsid w:val="007F1D87"/>
    <w:rsid w:val="008015BA"/>
    <w:rsid w:val="00801DF1"/>
    <w:rsid w:val="00807526"/>
    <w:rsid w:val="008101D3"/>
    <w:rsid w:val="00811C95"/>
    <w:rsid w:val="00813878"/>
    <w:rsid w:val="008204B0"/>
    <w:rsid w:val="008229C2"/>
    <w:rsid w:val="00826043"/>
    <w:rsid w:val="00834B02"/>
    <w:rsid w:val="0083614E"/>
    <w:rsid w:val="00836CE9"/>
    <w:rsid w:val="00844D79"/>
    <w:rsid w:val="008475AD"/>
    <w:rsid w:val="008511C2"/>
    <w:rsid w:val="00855360"/>
    <w:rsid w:val="00855E51"/>
    <w:rsid w:val="008577B9"/>
    <w:rsid w:val="00860C94"/>
    <w:rsid w:val="00862B69"/>
    <w:rsid w:val="00863965"/>
    <w:rsid w:val="00872516"/>
    <w:rsid w:val="0088505A"/>
    <w:rsid w:val="00886D41"/>
    <w:rsid w:val="00887BEF"/>
    <w:rsid w:val="0089442D"/>
    <w:rsid w:val="008970AB"/>
    <w:rsid w:val="008972B5"/>
    <w:rsid w:val="008A2B03"/>
    <w:rsid w:val="008A45A9"/>
    <w:rsid w:val="008B31E6"/>
    <w:rsid w:val="008B5E4E"/>
    <w:rsid w:val="008B5EAC"/>
    <w:rsid w:val="008C027E"/>
    <w:rsid w:val="008C4C4F"/>
    <w:rsid w:val="008D141A"/>
    <w:rsid w:val="008D43C7"/>
    <w:rsid w:val="008D4799"/>
    <w:rsid w:val="008E063E"/>
    <w:rsid w:val="008E0ACE"/>
    <w:rsid w:val="008E555A"/>
    <w:rsid w:val="008E71B9"/>
    <w:rsid w:val="009038D7"/>
    <w:rsid w:val="00905FBF"/>
    <w:rsid w:val="00916D5C"/>
    <w:rsid w:val="00930C46"/>
    <w:rsid w:val="00931BC7"/>
    <w:rsid w:val="009374BD"/>
    <w:rsid w:val="00941229"/>
    <w:rsid w:val="009427BF"/>
    <w:rsid w:val="0094299C"/>
    <w:rsid w:val="0094401B"/>
    <w:rsid w:val="0095174C"/>
    <w:rsid w:val="009530D9"/>
    <w:rsid w:val="00964BF8"/>
    <w:rsid w:val="00965A3E"/>
    <w:rsid w:val="00973362"/>
    <w:rsid w:val="00977FC1"/>
    <w:rsid w:val="00987976"/>
    <w:rsid w:val="009914DA"/>
    <w:rsid w:val="0099619D"/>
    <w:rsid w:val="00997142"/>
    <w:rsid w:val="00997B88"/>
    <w:rsid w:val="009A1FD9"/>
    <w:rsid w:val="009B3A82"/>
    <w:rsid w:val="009B641E"/>
    <w:rsid w:val="009B7765"/>
    <w:rsid w:val="009D3656"/>
    <w:rsid w:val="009D4550"/>
    <w:rsid w:val="009E08B0"/>
    <w:rsid w:val="009F3CE4"/>
    <w:rsid w:val="009F6A0F"/>
    <w:rsid w:val="00A11F62"/>
    <w:rsid w:val="00A129D4"/>
    <w:rsid w:val="00A14143"/>
    <w:rsid w:val="00A258AB"/>
    <w:rsid w:val="00A270A9"/>
    <w:rsid w:val="00A30CB6"/>
    <w:rsid w:val="00A36C66"/>
    <w:rsid w:val="00A37036"/>
    <w:rsid w:val="00A4211A"/>
    <w:rsid w:val="00A4260C"/>
    <w:rsid w:val="00A53B85"/>
    <w:rsid w:val="00A56074"/>
    <w:rsid w:val="00A7203B"/>
    <w:rsid w:val="00A746A6"/>
    <w:rsid w:val="00A90E7D"/>
    <w:rsid w:val="00A97435"/>
    <w:rsid w:val="00A97EB8"/>
    <w:rsid w:val="00AA5122"/>
    <w:rsid w:val="00AB05A8"/>
    <w:rsid w:val="00AB2057"/>
    <w:rsid w:val="00AC4D5B"/>
    <w:rsid w:val="00AC7B98"/>
    <w:rsid w:val="00AD0D68"/>
    <w:rsid w:val="00AE1624"/>
    <w:rsid w:val="00AE3BEA"/>
    <w:rsid w:val="00AE694C"/>
    <w:rsid w:val="00AF6797"/>
    <w:rsid w:val="00AF75FA"/>
    <w:rsid w:val="00AF7FF9"/>
    <w:rsid w:val="00B03289"/>
    <w:rsid w:val="00B06E5E"/>
    <w:rsid w:val="00B100FA"/>
    <w:rsid w:val="00B20E9E"/>
    <w:rsid w:val="00B225F5"/>
    <w:rsid w:val="00B26BE0"/>
    <w:rsid w:val="00B454A0"/>
    <w:rsid w:val="00B4558F"/>
    <w:rsid w:val="00B60FDD"/>
    <w:rsid w:val="00B672EE"/>
    <w:rsid w:val="00B803E0"/>
    <w:rsid w:val="00B87BD6"/>
    <w:rsid w:val="00B91913"/>
    <w:rsid w:val="00BB0411"/>
    <w:rsid w:val="00BB3AB3"/>
    <w:rsid w:val="00BB7974"/>
    <w:rsid w:val="00BB7FCD"/>
    <w:rsid w:val="00BC056A"/>
    <w:rsid w:val="00BC313E"/>
    <w:rsid w:val="00BC7DF7"/>
    <w:rsid w:val="00BD1ABB"/>
    <w:rsid w:val="00BD29F5"/>
    <w:rsid w:val="00BD7B4C"/>
    <w:rsid w:val="00BE4BDE"/>
    <w:rsid w:val="00C0062D"/>
    <w:rsid w:val="00C020EC"/>
    <w:rsid w:val="00C02227"/>
    <w:rsid w:val="00C04842"/>
    <w:rsid w:val="00C05098"/>
    <w:rsid w:val="00C101ED"/>
    <w:rsid w:val="00C11F3E"/>
    <w:rsid w:val="00C1494D"/>
    <w:rsid w:val="00C14AC5"/>
    <w:rsid w:val="00C17B4D"/>
    <w:rsid w:val="00C247D8"/>
    <w:rsid w:val="00C35DD6"/>
    <w:rsid w:val="00C40AAD"/>
    <w:rsid w:val="00C41B83"/>
    <w:rsid w:val="00C45672"/>
    <w:rsid w:val="00C56EC5"/>
    <w:rsid w:val="00C631FF"/>
    <w:rsid w:val="00C64FD0"/>
    <w:rsid w:val="00C674DA"/>
    <w:rsid w:val="00C7061D"/>
    <w:rsid w:val="00C744AE"/>
    <w:rsid w:val="00C80CC7"/>
    <w:rsid w:val="00C80E3E"/>
    <w:rsid w:val="00C83C9B"/>
    <w:rsid w:val="00C9028E"/>
    <w:rsid w:val="00C94465"/>
    <w:rsid w:val="00CA006C"/>
    <w:rsid w:val="00CA0907"/>
    <w:rsid w:val="00CA288C"/>
    <w:rsid w:val="00CA550A"/>
    <w:rsid w:val="00CA7BBE"/>
    <w:rsid w:val="00CD18BD"/>
    <w:rsid w:val="00CD7F8E"/>
    <w:rsid w:val="00CF0318"/>
    <w:rsid w:val="00CF5124"/>
    <w:rsid w:val="00CF5248"/>
    <w:rsid w:val="00CF5851"/>
    <w:rsid w:val="00D0067C"/>
    <w:rsid w:val="00D01672"/>
    <w:rsid w:val="00D017F2"/>
    <w:rsid w:val="00D039C5"/>
    <w:rsid w:val="00D25BB1"/>
    <w:rsid w:val="00D36096"/>
    <w:rsid w:val="00D5046E"/>
    <w:rsid w:val="00D601D1"/>
    <w:rsid w:val="00D60ACD"/>
    <w:rsid w:val="00D7486E"/>
    <w:rsid w:val="00D7603B"/>
    <w:rsid w:val="00D77E96"/>
    <w:rsid w:val="00D9560D"/>
    <w:rsid w:val="00DA11F5"/>
    <w:rsid w:val="00DA2D67"/>
    <w:rsid w:val="00DA38BC"/>
    <w:rsid w:val="00DC3C29"/>
    <w:rsid w:val="00DF6C5F"/>
    <w:rsid w:val="00E0455C"/>
    <w:rsid w:val="00E15DDF"/>
    <w:rsid w:val="00E35DDE"/>
    <w:rsid w:val="00E4217F"/>
    <w:rsid w:val="00E44C81"/>
    <w:rsid w:val="00E4757D"/>
    <w:rsid w:val="00E50AAE"/>
    <w:rsid w:val="00E566DA"/>
    <w:rsid w:val="00E568C0"/>
    <w:rsid w:val="00E57919"/>
    <w:rsid w:val="00E64C8D"/>
    <w:rsid w:val="00E7244F"/>
    <w:rsid w:val="00E736C5"/>
    <w:rsid w:val="00E81A6D"/>
    <w:rsid w:val="00E9406A"/>
    <w:rsid w:val="00EA1D4C"/>
    <w:rsid w:val="00EA5F41"/>
    <w:rsid w:val="00EB3E95"/>
    <w:rsid w:val="00EB5707"/>
    <w:rsid w:val="00EC1CFC"/>
    <w:rsid w:val="00EC6657"/>
    <w:rsid w:val="00ED4794"/>
    <w:rsid w:val="00ED4E70"/>
    <w:rsid w:val="00ED6961"/>
    <w:rsid w:val="00EF1012"/>
    <w:rsid w:val="00EF3193"/>
    <w:rsid w:val="00EF6038"/>
    <w:rsid w:val="00F0400F"/>
    <w:rsid w:val="00F064BF"/>
    <w:rsid w:val="00F0665C"/>
    <w:rsid w:val="00F15E01"/>
    <w:rsid w:val="00F23873"/>
    <w:rsid w:val="00F240FB"/>
    <w:rsid w:val="00F3538F"/>
    <w:rsid w:val="00F35995"/>
    <w:rsid w:val="00F37C72"/>
    <w:rsid w:val="00F42A47"/>
    <w:rsid w:val="00F45051"/>
    <w:rsid w:val="00F45AC3"/>
    <w:rsid w:val="00F50206"/>
    <w:rsid w:val="00F528EF"/>
    <w:rsid w:val="00F54039"/>
    <w:rsid w:val="00F5605B"/>
    <w:rsid w:val="00F600D2"/>
    <w:rsid w:val="00F61088"/>
    <w:rsid w:val="00F75C47"/>
    <w:rsid w:val="00F76917"/>
    <w:rsid w:val="00F87DF6"/>
    <w:rsid w:val="00F978CD"/>
    <w:rsid w:val="00FA4DA7"/>
    <w:rsid w:val="00FB0E2B"/>
    <w:rsid w:val="00FB5B70"/>
    <w:rsid w:val="00FC20D1"/>
    <w:rsid w:val="00FC5E9E"/>
    <w:rsid w:val="00FC7E42"/>
    <w:rsid w:val="00FD33FA"/>
    <w:rsid w:val="00FE0ECB"/>
    <w:rsid w:val="00FE23D0"/>
    <w:rsid w:val="00FE573D"/>
    <w:rsid w:val="00FE72E0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412AC1"/>
  <w15:docId w15:val="{18E2678B-DC0C-4F7B-B011-52ACCCD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27564"/>
    <w:pPr>
      <w:jc w:val="center"/>
    </w:pPr>
    <w:rPr>
      <w:rFonts w:ascii="Arial" w:hAnsi="Arial"/>
      <w:b/>
      <w:sz w:val="28"/>
    </w:rPr>
  </w:style>
  <w:style w:type="paragraph" w:styleId="Explorateurdedocuments">
    <w:name w:val="Document Map"/>
    <w:basedOn w:val="Normal"/>
    <w:semiHidden/>
    <w:rsid w:val="00627564"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semiHidden/>
    <w:rsid w:val="00AF75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748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57BCE"/>
    <w:pPr>
      <w:ind w:left="720"/>
      <w:contextualSpacing/>
    </w:pPr>
  </w:style>
  <w:style w:type="paragraph" w:styleId="En-tte">
    <w:name w:val="header"/>
    <w:basedOn w:val="Normal"/>
    <w:link w:val="En-tteCar"/>
    <w:rsid w:val="004A5D3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4A5D39"/>
  </w:style>
  <w:style w:type="paragraph" w:styleId="Pieddepage">
    <w:name w:val="footer"/>
    <w:basedOn w:val="Normal"/>
    <w:link w:val="PieddepageCar"/>
    <w:rsid w:val="004A5D3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4A5D39"/>
  </w:style>
  <w:style w:type="character" w:styleId="Marquedecommentaire">
    <w:name w:val="annotation reference"/>
    <w:basedOn w:val="Policepardfaut"/>
    <w:rsid w:val="00A56074"/>
    <w:rPr>
      <w:sz w:val="16"/>
      <w:szCs w:val="16"/>
    </w:rPr>
  </w:style>
  <w:style w:type="paragraph" w:styleId="Commentaire">
    <w:name w:val="annotation text"/>
    <w:basedOn w:val="Normal"/>
    <w:link w:val="CommentaireCar"/>
    <w:rsid w:val="00A56074"/>
  </w:style>
  <w:style w:type="character" w:customStyle="1" w:styleId="CommentaireCar">
    <w:name w:val="Commentaire Car"/>
    <w:basedOn w:val="Policepardfaut"/>
    <w:link w:val="Commentaire"/>
    <w:rsid w:val="00A56074"/>
  </w:style>
  <w:style w:type="paragraph" w:styleId="Objetducommentaire">
    <w:name w:val="annotation subject"/>
    <w:basedOn w:val="Commentaire"/>
    <w:next w:val="Commentaire"/>
    <w:link w:val="ObjetducommentaireCar"/>
    <w:rsid w:val="00A56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5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goh\LOCALS~1\Temp\rma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D0C0-1827-48E5-90FC-F439D362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 form.doc.dot</Template>
  <TotalTime>2</TotalTime>
  <Pages>1</Pages>
  <Words>389</Words>
  <Characters>2059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Return Material Authorization (RMA) Request Form</vt:lpstr>
      <vt:lpstr>Return Material Authorization (RMA) Request Form</vt:lpstr>
    </vt:vector>
  </TitlesOfParts>
  <Company>HONEYWELL</Company>
  <LinksUpToDate>false</LinksUpToDate>
  <CharactersWithSpaces>2444</CharactersWithSpaces>
  <SharedDoc>false</SharedDoc>
  <HLinks>
    <vt:vector size="18" baseType="variant">
      <vt:variant>
        <vt:i4>8257623</vt:i4>
      </vt:variant>
      <vt:variant>
        <vt:i4>166</vt:i4>
      </vt:variant>
      <vt:variant>
        <vt:i4>0</vt:i4>
      </vt:variant>
      <vt:variant>
        <vt:i4>5</vt:i4>
      </vt:variant>
      <vt:variant>
        <vt:lpwstr>mailto:USL@0.59</vt:lpwstr>
      </vt:variant>
      <vt:variant>
        <vt:lpwstr/>
      </vt:variant>
      <vt:variant>
        <vt:i4>5242958</vt:i4>
      </vt:variant>
      <vt:variant>
        <vt:i4>163</vt:i4>
      </vt:variant>
      <vt:variant>
        <vt:i4>0</vt:i4>
      </vt:variant>
      <vt:variant>
        <vt:i4>5</vt:i4>
      </vt:variant>
      <vt:variant>
        <vt:lpwstr>mailto:(0.44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mailto:dahe@kaifa.cn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Material Authorization (RMA) Request Form</dc:title>
  <dc:creator>Desmond Goh</dc:creator>
  <cp:lastModifiedBy>Samuel Rognon</cp:lastModifiedBy>
  <cp:revision>2</cp:revision>
  <cp:lastPrinted>2018-11-09T09:52:00Z</cp:lastPrinted>
  <dcterms:created xsi:type="dcterms:W3CDTF">2023-01-24T15:55:00Z</dcterms:created>
  <dcterms:modified xsi:type="dcterms:W3CDTF">2023-01-24T15:55:00Z</dcterms:modified>
</cp:coreProperties>
</file>